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0E62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820E62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1D668C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>校本部内网网络设备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656"/>
        <w:gridCol w:w="1888"/>
        <w:gridCol w:w="1276"/>
        <w:gridCol w:w="1276"/>
        <w:gridCol w:w="992"/>
      </w:tblGrid>
      <w:tr w:rsidR="00820E62">
        <w:trPr>
          <w:trHeight w:val="713"/>
          <w:jc w:val="center"/>
        </w:trPr>
        <w:tc>
          <w:tcPr>
            <w:tcW w:w="710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656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1888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820E62">
        <w:trPr>
          <w:trHeight w:val="2003"/>
          <w:jc w:val="center"/>
        </w:trPr>
        <w:tc>
          <w:tcPr>
            <w:tcW w:w="710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校本部内网网络设备</w:t>
            </w:r>
          </w:p>
        </w:tc>
        <w:tc>
          <w:tcPr>
            <w:tcW w:w="1656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核心交换机2台，</w:t>
            </w:r>
          </w:p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汇聚交换机Ⅰ型 12台，汇聚交换机Ⅱ型 6台，汇聚交换机Ⅲ型 4台（具体数量根据实际情况增减）</w:t>
            </w:r>
          </w:p>
        </w:tc>
        <w:tc>
          <w:tcPr>
            <w:tcW w:w="1888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51</w:t>
            </w:r>
          </w:p>
        </w:tc>
        <w:tc>
          <w:tcPr>
            <w:tcW w:w="1276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2023年7月</w:t>
            </w:r>
          </w:p>
        </w:tc>
        <w:tc>
          <w:tcPr>
            <w:tcW w:w="992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无</w:t>
            </w:r>
          </w:p>
        </w:tc>
      </w:tr>
      <w:tr w:rsidR="00820E62">
        <w:trPr>
          <w:trHeight w:val="686"/>
          <w:jc w:val="center"/>
        </w:trPr>
        <w:tc>
          <w:tcPr>
            <w:tcW w:w="710" w:type="dxa"/>
            <w:vAlign w:val="center"/>
          </w:tcPr>
          <w:p w:rsidR="00820E62" w:rsidRDefault="00820E62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……</w:t>
            </w:r>
          </w:p>
        </w:tc>
        <w:tc>
          <w:tcPr>
            <w:tcW w:w="1656" w:type="dxa"/>
            <w:vAlign w:val="center"/>
          </w:tcPr>
          <w:p w:rsidR="00820E62" w:rsidRDefault="00820E62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1888" w:type="dxa"/>
            <w:vAlign w:val="center"/>
          </w:tcPr>
          <w:p w:rsidR="00820E62" w:rsidRDefault="00820E62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20E62" w:rsidRDefault="00820E62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20E62" w:rsidRDefault="00820E62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20E62" w:rsidRDefault="00820E62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</w:p>
        </w:tc>
      </w:tr>
    </w:tbl>
    <w:p w:rsidR="00820E62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820E62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820E62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820E62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 </w:t>
      </w:r>
      <w:r>
        <w:rPr>
          <w:rFonts w:ascii="仿宋_GB2312" w:hAnsi="Arial" w:cs="Arial" w:hint="eastAsia"/>
        </w:rPr>
        <w:t>重庆</w:t>
      </w:r>
      <w:r w:rsidR="001D668C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820E62" w:rsidRDefault="00000000" w:rsidP="00E07649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2023年5月</w:t>
      </w:r>
      <w:r w:rsidR="00E07649"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820E62" w:rsidRDefault="00000000">
      <w:pPr>
        <w:overflowPunct w:val="0"/>
        <w:spacing w:beforeLines="100" w:before="312" w:line="560" w:lineRule="exact"/>
        <w:ind w:firstLineChars="177" w:firstLine="496"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br w:type="page"/>
      </w:r>
    </w:p>
    <w:p w:rsidR="00820E62" w:rsidRDefault="00000000">
      <w:pPr>
        <w:overflowPunct w:val="0"/>
        <w:spacing w:beforeLines="100" w:before="312" w:line="560" w:lineRule="exact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 w:hint="eastAsia"/>
          <w:sz w:val="28"/>
        </w:rPr>
        <w:lastRenderedPageBreak/>
        <w:t>附件</w:t>
      </w:r>
    </w:p>
    <w:p w:rsidR="00820E62" w:rsidRDefault="00000000">
      <w:pPr>
        <w:overflowPunct w:val="0"/>
        <w:spacing w:beforeLines="100" w:before="312" w:line="560" w:lineRule="exact"/>
        <w:ind w:firstLineChars="177" w:firstLine="566"/>
        <w:jc w:val="left"/>
        <w:rPr>
          <w:rFonts w:ascii="仿宋_GB2312" w:hAnsi="Arial" w:cs="Arial"/>
          <w:sz w:val="28"/>
        </w:rPr>
      </w:pPr>
      <w:r>
        <w:rPr>
          <w:rFonts w:cs="Arial" w:hint="eastAsia"/>
          <w:kern w:val="10"/>
          <w:szCs w:val="22"/>
        </w:rPr>
        <w:t>内网由原来的单一核心升级为西部区域与东部区域双核心节点，采用双机热备，保证链路冗余，汇聚节点到核心交换机采用</w:t>
      </w:r>
      <w:r>
        <w:rPr>
          <w:rFonts w:cs="Arial" w:hint="eastAsia"/>
          <w:kern w:val="10"/>
          <w:szCs w:val="22"/>
        </w:rPr>
        <w:t>20G</w:t>
      </w:r>
      <w:r>
        <w:rPr>
          <w:rFonts w:cs="Arial" w:hint="eastAsia"/>
          <w:kern w:val="10"/>
          <w:szCs w:val="22"/>
        </w:rPr>
        <w:t>聚合链路互联。</w:t>
      </w:r>
    </w:p>
    <w:p w:rsidR="00820E62" w:rsidRDefault="00820E62">
      <w:pPr>
        <w:overflowPunct w:val="0"/>
        <w:spacing w:beforeLines="100" w:before="312" w:line="560" w:lineRule="exact"/>
        <w:ind w:firstLineChars="177" w:firstLine="496"/>
        <w:jc w:val="left"/>
        <w:rPr>
          <w:rFonts w:ascii="仿宋_GB2312" w:hAnsi="Arial" w:cs="Arial"/>
          <w:sz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9"/>
        <w:gridCol w:w="1307"/>
        <w:gridCol w:w="580"/>
        <w:gridCol w:w="660"/>
        <w:gridCol w:w="5404"/>
      </w:tblGrid>
      <w:tr w:rsidR="00820E62">
        <w:tc>
          <w:tcPr>
            <w:tcW w:w="569" w:type="dxa"/>
          </w:tcPr>
          <w:p w:rsidR="00820E62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307" w:type="dxa"/>
          </w:tcPr>
          <w:p w:rsidR="00820E62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类型</w:t>
            </w:r>
          </w:p>
        </w:tc>
        <w:tc>
          <w:tcPr>
            <w:tcW w:w="580" w:type="dxa"/>
          </w:tcPr>
          <w:p w:rsidR="00820E62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数量</w:t>
            </w:r>
          </w:p>
        </w:tc>
        <w:tc>
          <w:tcPr>
            <w:tcW w:w="660" w:type="dxa"/>
          </w:tcPr>
          <w:p w:rsidR="00820E62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单位</w:t>
            </w:r>
          </w:p>
        </w:tc>
        <w:tc>
          <w:tcPr>
            <w:tcW w:w="5404" w:type="dxa"/>
          </w:tcPr>
          <w:p w:rsidR="00820E62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初步技术参数</w:t>
            </w:r>
          </w:p>
        </w:tc>
      </w:tr>
      <w:tr w:rsidR="00820E62">
        <w:tc>
          <w:tcPr>
            <w:tcW w:w="569" w:type="dxa"/>
            <w:vAlign w:val="center"/>
          </w:tcPr>
          <w:p w:rsidR="00820E6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</w:t>
            </w:r>
          </w:p>
        </w:tc>
        <w:tc>
          <w:tcPr>
            <w:tcW w:w="1307" w:type="dxa"/>
            <w:vAlign w:val="center"/>
          </w:tcPr>
          <w:p w:rsidR="00820E62" w:rsidRDefault="00000000">
            <w:pPr>
              <w:jc w:val="center"/>
            </w:pPr>
            <w:r>
              <w:rPr>
                <w:rFonts w:ascii="仿宋_GB2312" w:hAnsi="宋体" w:cs="Arial" w:hint="eastAsia"/>
                <w:sz w:val="24"/>
                <w:szCs w:val="20"/>
              </w:rPr>
              <w:t>核心交换机</w:t>
            </w:r>
          </w:p>
        </w:tc>
        <w:tc>
          <w:tcPr>
            <w:tcW w:w="580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</w:t>
            </w:r>
          </w:p>
        </w:tc>
        <w:tc>
          <w:tcPr>
            <w:tcW w:w="660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台</w:t>
            </w:r>
          </w:p>
        </w:tc>
        <w:tc>
          <w:tcPr>
            <w:tcW w:w="5404" w:type="dxa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</w:pPr>
            <w:r>
              <w:rPr>
                <w:rFonts w:ascii="仿宋_GB2312" w:hAnsi="宋体" w:cs="Arial" w:hint="eastAsia"/>
                <w:sz w:val="24"/>
                <w:szCs w:val="20"/>
              </w:rPr>
              <w:t>1G光端口≥144个，万兆端口≥12个，10G单模光模块≥4个。</w:t>
            </w:r>
          </w:p>
        </w:tc>
      </w:tr>
      <w:tr w:rsidR="00820E62">
        <w:tc>
          <w:tcPr>
            <w:tcW w:w="569" w:type="dxa"/>
            <w:vAlign w:val="center"/>
          </w:tcPr>
          <w:p w:rsidR="00820E6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</w:t>
            </w:r>
          </w:p>
        </w:tc>
        <w:tc>
          <w:tcPr>
            <w:tcW w:w="1307" w:type="dxa"/>
            <w:vAlign w:val="center"/>
          </w:tcPr>
          <w:p w:rsidR="00820E62" w:rsidRDefault="00000000">
            <w:pPr>
              <w:jc w:val="center"/>
            </w:pPr>
            <w:r>
              <w:rPr>
                <w:rFonts w:ascii="仿宋_GB2312" w:hAnsi="宋体" w:cs="Arial" w:hint="eastAsia"/>
                <w:sz w:val="24"/>
                <w:szCs w:val="20"/>
              </w:rPr>
              <w:t>汇聚交换机Ⅰ型</w:t>
            </w:r>
          </w:p>
        </w:tc>
        <w:tc>
          <w:tcPr>
            <w:tcW w:w="580" w:type="dxa"/>
            <w:vAlign w:val="center"/>
          </w:tcPr>
          <w:p w:rsidR="00820E6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12</w:t>
            </w:r>
          </w:p>
        </w:tc>
        <w:tc>
          <w:tcPr>
            <w:tcW w:w="660" w:type="dxa"/>
            <w:vAlign w:val="center"/>
          </w:tcPr>
          <w:p w:rsidR="00820E6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台</w:t>
            </w:r>
          </w:p>
        </w:tc>
        <w:tc>
          <w:tcPr>
            <w:tcW w:w="5404" w:type="dxa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≥24个10/100/1000M自适应电口，8个1G/10G SFP+光口。</w:t>
            </w:r>
          </w:p>
        </w:tc>
      </w:tr>
      <w:tr w:rsidR="00820E62">
        <w:tc>
          <w:tcPr>
            <w:tcW w:w="569" w:type="dxa"/>
            <w:vAlign w:val="center"/>
          </w:tcPr>
          <w:p w:rsidR="00820E6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3</w:t>
            </w:r>
          </w:p>
        </w:tc>
        <w:tc>
          <w:tcPr>
            <w:tcW w:w="1307" w:type="dxa"/>
            <w:vAlign w:val="center"/>
          </w:tcPr>
          <w:p w:rsidR="00820E62" w:rsidRDefault="00000000">
            <w:pPr>
              <w:jc w:val="center"/>
            </w:pPr>
            <w:r>
              <w:rPr>
                <w:rFonts w:ascii="仿宋_GB2312" w:hAnsi="宋体" w:cs="Arial" w:hint="eastAsia"/>
                <w:sz w:val="24"/>
                <w:szCs w:val="20"/>
              </w:rPr>
              <w:t>汇聚交换机Ⅱ型</w:t>
            </w:r>
          </w:p>
        </w:tc>
        <w:tc>
          <w:tcPr>
            <w:tcW w:w="580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6</w:t>
            </w:r>
          </w:p>
        </w:tc>
        <w:tc>
          <w:tcPr>
            <w:tcW w:w="660" w:type="dxa"/>
            <w:vAlign w:val="center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台</w:t>
            </w:r>
          </w:p>
        </w:tc>
        <w:tc>
          <w:tcPr>
            <w:tcW w:w="5404" w:type="dxa"/>
          </w:tcPr>
          <w:p w:rsidR="00820E6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≥24个1000M SFP光接口，8个复用的10/100/1000M自适应电口，8个1G/10G SFP+光口。</w:t>
            </w:r>
          </w:p>
        </w:tc>
      </w:tr>
      <w:tr w:rsidR="00820E62">
        <w:tc>
          <w:tcPr>
            <w:tcW w:w="569" w:type="dxa"/>
            <w:vAlign w:val="center"/>
          </w:tcPr>
          <w:p w:rsidR="00820E6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4</w:t>
            </w:r>
          </w:p>
        </w:tc>
        <w:tc>
          <w:tcPr>
            <w:tcW w:w="1307" w:type="dxa"/>
            <w:vAlign w:val="center"/>
          </w:tcPr>
          <w:p w:rsidR="00820E62" w:rsidRDefault="00000000">
            <w:pPr>
              <w:jc w:val="center"/>
            </w:pPr>
            <w:r>
              <w:rPr>
                <w:rFonts w:ascii="仿宋_GB2312" w:hAnsi="宋体" w:cs="Arial" w:hint="eastAsia"/>
                <w:sz w:val="24"/>
                <w:szCs w:val="20"/>
              </w:rPr>
              <w:t>汇聚交换机Ⅲ型</w:t>
            </w:r>
          </w:p>
        </w:tc>
        <w:tc>
          <w:tcPr>
            <w:tcW w:w="580" w:type="dxa"/>
            <w:vAlign w:val="center"/>
          </w:tcPr>
          <w:p w:rsidR="00820E6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4</w:t>
            </w:r>
          </w:p>
        </w:tc>
        <w:tc>
          <w:tcPr>
            <w:tcW w:w="660" w:type="dxa"/>
            <w:vAlign w:val="center"/>
          </w:tcPr>
          <w:p w:rsidR="00820E6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台</w:t>
            </w:r>
          </w:p>
        </w:tc>
        <w:tc>
          <w:tcPr>
            <w:tcW w:w="5404" w:type="dxa"/>
          </w:tcPr>
          <w:p w:rsidR="00820E62" w:rsidRDefault="00000000">
            <w:pPr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≥48个1000M SFP光接口≥4个1G/10G SFP+光口。</w:t>
            </w:r>
          </w:p>
        </w:tc>
      </w:tr>
    </w:tbl>
    <w:p w:rsidR="00820E62" w:rsidRDefault="00820E62"/>
    <w:sectPr w:rsidR="00820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BA69D0"/>
    <w:rsid w:val="001D668C"/>
    <w:rsid w:val="00473661"/>
    <w:rsid w:val="00715651"/>
    <w:rsid w:val="00820E62"/>
    <w:rsid w:val="00BA69D0"/>
    <w:rsid w:val="00D31916"/>
    <w:rsid w:val="00E07649"/>
    <w:rsid w:val="063C44CC"/>
    <w:rsid w:val="06587D46"/>
    <w:rsid w:val="07416CED"/>
    <w:rsid w:val="0D1874E4"/>
    <w:rsid w:val="0E010F06"/>
    <w:rsid w:val="130A686C"/>
    <w:rsid w:val="13487261"/>
    <w:rsid w:val="15822F92"/>
    <w:rsid w:val="1618595F"/>
    <w:rsid w:val="18B26DC6"/>
    <w:rsid w:val="18D63D2D"/>
    <w:rsid w:val="191C7AF8"/>
    <w:rsid w:val="1C074D4C"/>
    <w:rsid w:val="1FD20629"/>
    <w:rsid w:val="23A3664D"/>
    <w:rsid w:val="24F36AA8"/>
    <w:rsid w:val="25781413"/>
    <w:rsid w:val="27FA25B3"/>
    <w:rsid w:val="339D3D80"/>
    <w:rsid w:val="365A4DE8"/>
    <w:rsid w:val="37A91900"/>
    <w:rsid w:val="3810372D"/>
    <w:rsid w:val="3A872D51"/>
    <w:rsid w:val="3F23643C"/>
    <w:rsid w:val="43291B47"/>
    <w:rsid w:val="47ED08B6"/>
    <w:rsid w:val="481F1E72"/>
    <w:rsid w:val="492E6109"/>
    <w:rsid w:val="617B64DE"/>
    <w:rsid w:val="639B3955"/>
    <w:rsid w:val="650D6C14"/>
    <w:rsid w:val="701D09D5"/>
    <w:rsid w:val="71F118FE"/>
    <w:rsid w:val="74F76AF1"/>
    <w:rsid w:val="76743E87"/>
    <w:rsid w:val="774E77F3"/>
    <w:rsid w:val="7808174F"/>
    <w:rsid w:val="7D6A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4DD52E"/>
  <w15:docId w15:val="{4D2A592F-A4DC-4560-8173-14BC1B8CE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7</cp:revision>
  <dcterms:created xsi:type="dcterms:W3CDTF">2023-04-18T07:49:00Z</dcterms:created>
  <dcterms:modified xsi:type="dcterms:W3CDTF">2023-05-18T01:18:00Z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